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D3" w:rsidRPr="00680AD3" w:rsidRDefault="00680AD3" w:rsidP="00680AD3">
      <w:pPr>
        <w:jc w:val="center"/>
        <w:rPr>
          <w:rFonts w:ascii="Arial" w:hAnsi="Arial" w:cs="Arial"/>
          <w:sz w:val="20"/>
          <w:szCs w:val="20"/>
        </w:rPr>
      </w:pPr>
      <w:r w:rsidRPr="00680AD3">
        <w:rPr>
          <w:rFonts w:ascii="Arial" w:hAnsi="Arial" w:cs="Arial"/>
          <w:sz w:val="20"/>
          <w:szCs w:val="20"/>
        </w:rPr>
        <w:t>Уважаемый Покупатель!!!</w:t>
      </w:r>
    </w:p>
    <w:p w:rsidR="00680AD3" w:rsidRPr="00680AD3" w:rsidRDefault="00680AD3">
      <w:pPr>
        <w:rPr>
          <w:rFonts w:ascii="Arial" w:hAnsi="Arial" w:cs="Arial"/>
          <w:b/>
          <w:i/>
          <w:sz w:val="20"/>
          <w:szCs w:val="20"/>
        </w:rPr>
      </w:pPr>
      <w:r w:rsidRPr="00680AD3">
        <w:rPr>
          <w:rFonts w:ascii="Arial" w:hAnsi="Arial" w:cs="Arial"/>
          <w:b/>
          <w:i/>
          <w:sz w:val="20"/>
          <w:szCs w:val="20"/>
        </w:rPr>
        <w:t>Вы приобрели дверное полотно INVISIBLE для последующей отделки под ваш интерьер! Данная модель является наиболее востребованной и популярной среди класса дверей скрытого монтажа. Для того, чтобы ваша отделка двери была качественной и прослужила долгие годы, предлагаем Вам ознакомиться с рекомендациями по подготовке дверного полотна к дальнейшему декорированию.</w:t>
      </w:r>
    </w:p>
    <w:p w:rsidR="00680AD3" w:rsidRPr="00680AD3" w:rsidRDefault="00680AD3" w:rsidP="00680AD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80AD3">
        <w:rPr>
          <w:rFonts w:ascii="Arial" w:hAnsi="Arial" w:cs="Arial"/>
          <w:b/>
          <w:i/>
          <w:sz w:val="20"/>
          <w:szCs w:val="20"/>
        </w:rPr>
        <w:t>Рекомендации по подготовке к декорированию.</w:t>
      </w:r>
    </w:p>
    <w:p w:rsidR="00680AD3" w:rsidRPr="00680AD3" w:rsidRDefault="00680AD3">
      <w:pPr>
        <w:rPr>
          <w:rFonts w:ascii="Arial" w:hAnsi="Arial" w:cs="Arial"/>
          <w:sz w:val="20"/>
          <w:szCs w:val="20"/>
        </w:rPr>
      </w:pPr>
      <w:r w:rsidRPr="00680AD3">
        <w:rPr>
          <w:rFonts w:ascii="Arial" w:hAnsi="Arial" w:cs="Arial"/>
          <w:sz w:val="20"/>
          <w:szCs w:val="20"/>
        </w:rPr>
        <w:t xml:space="preserve">ВАЖНО! Дверное полотно имеет заводское декоративное финиш покрытие. </w:t>
      </w:r>
    </w:p>
    <w:p w:rsidR="00C53A1B" w:rsidRDefault="00680AD3">
      <w:pPr>
        <w:rPr>
          <w:rFonts w:ascii="Arial" w:hAnsi="Arial" w:cs="Arial"/>
          <w:sz w:val="20"/>
          <w:szCs w:val="20"/>
        </w:rPr>
      </w:pPr>
      <w:r w:rsidRPr="00680AD3">
        <w:rPr>
          <w:rFonts w:ascii="Arial" w:hAnsi="Arial" w:cs="Arial"/>
          <w:sz w:val="20"/>
          <w:szCs w:val="20"/>
        </w:rPr>
        <w:t>Чтобы подготовить дверь под покраску или декора</w:t>
      </w:r>
      <w:bookmarkStart w:id="0" w:name="_GoBack"/>
      <w:bookmarkEnd w:id="0"/>
      <w:r w:rsidRPr="00680AD3">
        <w:rPr>
          <w:rFonts w:ascii="Arial" w:hAnsi="Arial" w:cs="Arial"/>
          <w:sz w:val="20"/>
          <w:szCs w:val="20"/>
        </w:rPr>
        <w:t>тивн</w:t>
      </w:r>
      <w:r w:rsidR="00C53A1B">
        <w:rPr>
          <w:rFonts w:ascii="Arial" w:hAnsi="Arial" w:cs="Arial"/>
          <w:sz w:val="20"/>
          <w:szCs w:val="20"/>
        </w:rPr>
        <w:t xml:space="preserve">ую штукатурку, нужно: </w:t>
      </w:r>
    </w:p>
    <w:p w:rsidR="00BA07F2" w:rsidRDefault="00C53A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Данное </w:t>
      </w:r>
      <w:r w:rsidR="00BA07F2">
        <w:rPr>
          <w:rFonts w:ascii="Arial" w:hAnsi="Arial" w:cs="Arial"/>
          <w:sz w:val="20"/>
          <w:szCs w:val="20"/>
        </w:rPr>
        <w:t>покрытие тщательно вышлифовать шлифовальной губкой зернистостью Р=120-150.</w:t>
      </w:r>
      <w:r w:rsidR="00680AD3" w:rsidRPr="00680AD3">
        <w:rPr>
          <w:rFonts w:ascii="Arial" w:hAnsi="Arial" w:cs="Arial"/>
          <w:sz w:val="20"/>
          <w:szCs w:val="20"/>
        </w:rPr>
        <w:t xml:space="preserve"> </w:t>
      </w:r>
    </w:p>
    <w:p w:rsidR="00BA07F2" w:rsidRPr="00680AD3" w:rsidRDefault="00BA07F2" w:rsidP="00BA07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680AD3">
        <w:rPr>
          <w:rFonts w:ascii="Arial" w:hAnsi="Arial" w:cs="Arial"/>
          <w:sz w:val="20"/>
          <w:szCs w:val="20"/>
        </w:rPr>
        <w:t>Все работы, начиная с подготовки, проводятся в гори</w:t>
      </w:r>
      <w:r>
        <w:rPr>
          <w:rFonts w:ascii="Arial" w:hAnsi="Arial" w:cs="Arial"/>
          <w:sz w:val="20"/>
          <w:szCs w:val="20"/>
        </w:rPr>
        <w:t>зонтальном положении</w:t>
      </w:r>
      <w:r w:rsidRPr="00680AD3">
        <w:rPr>
          <w:rFonts w:ascii="Arial" w:hAnsi="Arial" w:cs="Arial"/>
          <w:sz w:val="20"/>
          <w:szCs w:val="20"/>
        </w:rPr>
        <w:t xml:space="preserve">. </w:t>
      </w:r>
    </w:p>
    <w:p w:rsidR="00680AD3" w:rsidRDefault="00C53A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Очистить от пыли </w:t>
      </w:r>
      <w:r w:rsidR="00680AD3" w:rsidRPr="00680AD3">
        <w:rPr>
          <w:rFonts w:ascii="Arial" w:hAnsi="Arial" w:cs="Arial"/>
          <w:sz w:val="20"/>
          <w:szCs w:val="20"/>
        </w:rPr>
        <w:t xml:space="preserve">и прочих загрязнений. </w:t>
      </w:r>
    </w:p>
    <w:p w:rsidR="00C53A1B" w:rsidRPr="00680AD3" w:rsidRDefault="00C53A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680AD3">
        <w:rPr>
          <w:rFonts w:ascii="Arial" w:hAnsi="Arial" w:cs="Arial"/>
          <w:sz w:val="20"/>
          <w:szCs w:val="20"/>
        </w:rPr>
        <w:t>Защитить малярным скотчем области, которые не должны быть окрашены.</w:t>
      </w:r>
    </w:p>
    <w:p w:rsidR="00680AD3" w:rsidRPr="00680AD3" w:rsidRDefault="00C53A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80AD3" w:rsidRPr="00680AD3">
        <w:rPr>
          <w:rFonts w:ascii="Arial" w:hAnsi="Arial" w:cs="Arial"/>
          <w:sz w:val="20"/>
          <w:szCs w:val="20"/>
        </w:rPr>
        <w:t>. После чего полотно нужно загрунтовать. Нельзя наносить грунтовку на холодное изделие. В домашних условиях использ</w:t>
      </w:r>
      <w:r>
        <w:rPr>
          <w:rFonts w:ascii="Arial" w:hAnsi="Arial" w:cs="Arial"/>
          <w:sz w:val="20"/>
          <w:szCs w:val="20"/>
        </w:rPr>
        <w:t>уют валики, кисти, краскопульт.</w:t>
      </w:r>
    </w:p>
    <w:p w:rsidR="00C219D5" w:rsidRDefault="00C53A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680AD3" w:rsidRPr="00680AD3">
        <w:rPr>
          <w:rFonts w:ascii="Arial" w:hAnsi="Arial" w:cs="Arial"/>
          <w:sz w:val="20"/>
          <w:szCs w:val="20"/>
        </w:rPr>
        <w:t xml:space="preserve">Выбирайте специальную грунтовку для дерева под покраску на основе </w:t>
      </w:r>
      <w:r w:rsidR="00680AD3" w:rsidRPr="00C219D5">
        <w:rPr>
          <w:rFonts w:ascii="Arial" w:hAnsi="Arial" w:cs="Arial"/>
          <w:b/>
          <w:sz w:val="20"/>
          <w:szCs w:val="20"/>
        </w:rPr>
        <w:t>акрила или полиуретана</w:t>
      </w:r>
      <w:r w:rsidR="00680AD3" w:rsidRPr="00680AD3">
        <w:rPr>
          <w:rFonts w:ascii="Arial" w:hAnsi="Arial" w:cs="Arial"/>
          <w:sz w:val="20"/>
          <w:szCs w:val="20"/>
        </w:rPr>
        <w:t xml:space="preserve">. </w:t>
      </w:r>
      <w:r w:rsidR="00680AD3" w:rsidRPr="00680AD3">
        <w:rPr>
          <w:rFonts w:ascii="Arial" w:hAnsi="Arial" w:cs="Arial"/>
          <w:b/>
          <w:sz w:val="20"/>
          <w:szCs w:val="20"/>
          <w:u w:val="single"/>
        </w:rPr>
        <w:t>Не используйте грунтовки на водной основе</w:t>
      </w:r>
      <w:r w:rsidR="00680AD3" w:rsidRPr="00680AD3">
        <w:rPr>
          <w:rFonts w:ascii="Arial" w:hAnsi="Arial" w:cs="Arial"/>
          <w:sz w:val="20"/>
          <w:szCs w:val="20"/>
        </w:rPr>
        <w:t>. Их воздействие на поверхность может вызывать нарушение и деформацию дверей в результате разбухания</w:t>
      </w:r>
      <w:r>
        <w:rPr>
          <w:rFonts w:ascii="Arial" w:hAnsi="Arial" w:cs="Arial"/>
          <w:sz w:val="20"/>
          <w:szCs w:val="20"/>
        </w:rPr>
        <w:t xml:space="preserve"> (также недопустимо клеить </w:t>
      </w:r>
      <w:r w:rsidRPr="00C219D5">
        <w:rPr>
          <w:rFonts w:ascii="Arial" w:hAnsi="Arial" w:cs="Arial"/>
          <w:b/>
          <w:sz w:val="20"/>
          <w:szCs w:val="20"/>
        </w:rPr>
        <w:t>обои</w:t>
      </w:r>
      <w:r>
        <w:rPr>
          <w:rFonts w:ascii="Arial" w:hAnsi="Arial" w:cs="Arial"/>
          <w:sz w:val="20"/>
          <w:szCs w:val="20"/>
        </w:rPr>
        <w:t xml:space="preserve"> на поверхность, так как  состав клея для обоев тоже на </w:t>
      </w:r>
      <w:r w:rsidRPr="00C219D5">
        <w:rPr>
          <w:rFonts w:ascii="Arial" w:hAnsi="Arial" w:cs="Arial"/>
          <w:b/>
          <w:sz w:val="20"/>
          <w:szCs w:val="20"/>
        </w:rPr>
        <w:t>водяной основе</w:t>
      </w:r>
      <w:r>
        <w:rPr>
          <w:rFonts w:ascii="Arial" w:hAnsi="Arial" w:cs="Arial"/>
          <w:sz w:val="20"/>
          <w:szCs w:val="20"/>
        </w:rPr>
        <w:t>)</w:t>
      </w:r>
      <w:r w:rsidR="00680AD3" w:rsidRPr="00680AD3">
        <w:rPr>
          <w:rFonts w:ascii="Arial" w:hAnsi="Arial" w:cs="Arial"/>
          <w:sz w:val="20"/>
          <w:szCs w:val="20"/>
        </w:rPr>
        <w:t>. После нанесения первого слоя следует выждать время до полного высыхания.</w:t>
      </w:r>
    </w:p>
    <w:p w:rsidR="00680AD3" w:rsidRPr="00680AD3" w:rsidRDefault="00C21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Когда грунт высохнет, на поверхности может появится</w:t>
      </w:r>
      <w:r w:rsidR="00680AD3" w:rsidRPr="00680AD3">
        <w:rPr>
          <w:rFonts w:ascii="Arial" w:hAnsi="Arial" w:cs="Arial"/>
          <w:sz w:val="20"/>
          <w:szCs w:val="20"/>
        </w:rPr>
        <w:t xml:space="preserve"> мелкий ворс. </w:t>
      </w:r>
      <w:r w:rsidR="00680AD3" w:rsidRPr="00680AD3">
        <w:rPr>
          <w:rFonts w:ascii="Arial" w:hAnsi="Arial" w:cs="Arial"/>
          <w:sz w:val="20"/>
          <w:szCs w:val="20"/>
          <w:u w:val="single"/>
        </w:rPr>
        <w:t>Обязательно удалите его шлифованием</w:t>
      </w:r>
      <w:r w:rsidR="00680AD3" w:rsidRPr="00680AD3">
        <w:rPr>
          <w:rFonts w:ascii="Arial" w:hAnsi="Arial" w:cs="Arial"/>
          <w:sz w:val="20"/>
          <w:szCs w:val="20"/>
        </w:rPr>
        <w:t xml:space="preserve">. Сделать это </w:t>
      </w:r>
      <w:r w:rsidR="006D598A">
        <w:rPr>
          <w:rFonts w:ascii="Arial" w:hAnsi="Arial" w:cs="Arial"/>
          <w:sz w:val="20"/>
          <w:szCs w:val="20"/>
        </w:rPr>
        <w:t xml:space="preserve">можно с помощью  шлифовальной губки </w:t>
      </w:r>
      <w:r w:rsidR="00680AD3" w:rsidRPr="00680AD3">
        <w:rPr>
          <w:rFonts w:ascii="Arial" w:hAnsi="Arial" w:cs="Arial"/>
          <w:sz w:val="20"/>
          <w:szCs w:val="20"/>
        </w:rPr>
        <w:t>зер</w:t>
      </w:r>
      <w:r w:rsidR="006D598A">
        <w:rPr>
          <w:rFonts w:ascii="Arial" w:hAnsi="Arial" w:cs="Arial"/>
          <w:sz w:val="20"/>
          <w:szCs w:val="20"/>
        </w:rPr>
        <w:t>нистостью</w:t>
      </w:r>
      <w:r w:rsidR="00680AD3" w:rsidRPr="00680AD3">
        <w:rPr>
          <w:rFonts w:ascii="Arial" w:hAnsi="Arial" w:cs="Arial"/>
          <w:sz w:val="20"/>
          <w:szCs w:val="20"/>
        </w:rPr>
        <w:t xml:space="preserve"> от Р180 до Р320. После чего можно приступать к декорированию дверного полотна. Красящие материалы должны сочетаться с типом используемой гр</w:t>
      </w:r>
      <w:r w:rsidR="00F00E5B">
        <w:rPr>
          <w:rFonts w:ascii="Arial" w:hAnsi="Arial" w:cs="Arial"/>
          <w:sz w:val="20"/>
          <w:szCs w:val="20"/>
        </w:rPr>
        <w:t>унтовки (</w:t>
      </w:r>
      <w:r w:rsidR="00F00E5B" w:rsidRPr="00C219D5">
        <w:rPr>
          <w:rFonts w:ascii="Arial" w:hAnsi="Arial" w:cs="Arial"/>
          <w:b/>
          <w:sz w:val="20"/>
          <w:szCs w:val="20"/>
        </w:rPr>
        <w:t>полиуретан или акрил</w:t>
      </w:r>
      <w:r w:rsidR="00F00E5B">
        <w:rPr>
          <w:rFonts w:ascii="Arial" w:hAnsi="Arial" w:cs="Arial"/>
          <w:sz w:val="20"/>
          <w:szCs w:val="20"/>
        </w:rPr>
        <w:t>)</w:t>
      </w:r>
      <w:r w:rsidR="006D598A">
        <w:rPr>
          <w:rFonts w:ascii="Arial" w:hAnsi="Arial" w:cs="Arial"/>
          <w:sz w:val="20"/>
          <w:szCs w:val="20"/>
        </w:rPr>
        <w:t xml:space="preserve">. Это </w:t>
      </w:r>
      <w:r>
        <w:rPr>
          <w:rFonts w:ascii="Arial" w:hAnsi="Arial" w:cs="Arial"/>
          <w:sz w:val="20"/>
          <w:szCs w:val="20"/>
        </w:rPr>
        <w:t>позволит протереть дверное полотно влажной тряпкой.</w:t>
      </w:r>
      <w:r w:rsidR="00680AD3" w:rsidRPr="00680AD3">
        <w:rPr>
          <w:rFonts w:ascii="Arial" w:hAnsi="Arial" w:cs="Arial"/>
          <w:sz w:val="20"/>
          <w:szCs w:val="20"/>
        </w:rPr>
        <w:t xml:space="preserve"> </w:t>
      </w:r>
    </w:p>
    <w:p w:rsidR="00680AD3" w:rsidRPr="00680AD3" w:rsidRDefault="00680AD3">
      <w:pPr>
        <w:rPr>
          <w:rFonts w:ascii="Arial" w:hAnsi="Arial" w:cs="Arial"/>
          <w:sz w:val="20"/>
          <w:szCs w:val="20"/>
        </w:rPr>
      </w:pPr>
      <w:r w:rsidRPr="00680AD3">
        <w:rPr>
          <w:rFonts w:ascii="Arial" w:hAnsi="Arial" w:cs="Arial"/>
          <w:sz w:val="20"/>
          <w:szCs w:val="20"/>
        </w:rPr>
        <w:t xml:space="preserve">После декорирования дверное полотно будет готово к установке и дальнейшей эксплуатации. Оно приобретет новый и эстетичный внешний вид. </w:t>
      </w:r>
    </w:p>
    <w:p w:rsidR="00680AD3" w:rsidRPr="00680AD3" w:rsidRDefault="00680AD3">
      <w:pPr>
        <w:rPr>
          <w:rFonts w:ascii="Arial" w:hAnsi="Arial" w:cs="Arial"/>
          <w:sz w:val="20"/>
          <w:szCs w:val="20"/>
        </w:rPr>
      </w:pPr>
    </w:p>
    <w:p w:rsidR="00680AD3" w:rsidRPr="00680AD3" w:rsidRDefault="00680AD3" w:rsidP="00680AD3">
      <w:pPr>
        <w:jc w:val="right"/>
        <w:rPr>
          <w:rFonts w:ascii="Arial" w:hAnsi="Arial" w:cs="Arial"/>
          <w:sz w:val="20"/>
          <w:szCs w:val="20"/>
        </w:rPr>
      </w:pPr>
      <w:r w:rsidRPr="00680AD3">
        <w:rPr>
          <w:rFonts w:ascii="Arial" w:hAnsi="Arial" w:cs="Arial"/>
          <w:sz w:val="20"/>
          <w:szCs w:val="20"/>
        </w:rPr>
        <w:t>Мы благодарим Вас за</w:t>
      </w:r>
      <w:r w:rsidR="00C219D5">
        <w:rPr>
          <w:rFonts w:ascii="Arial" w:hAnsi="Arial" w:cs="Arial"/>
          <w:sz w:val="20"/>
          <w:szCs w:val="20"/>
        </w:rPr>
        <w:t xml:space="preserve"> то, что выбрали наши двери и надеемся, что они </w:t>
      </w:r>
      <w:r w:rsidRPr="00680AD3">
        <w:rPr>
          <w:rFonts w:ascii="Arial" w:hAnsi="Arial" w:cs="Arial"/>
          <w:sz w:val="20"/>
          <w:szCs w:val="20"/>
        </w:rPr>
        <w:t xml:space="preserve">отлично впишется в Ваш интерьер и будет радовать Вас на протяжении многих лет. </w:t>
      </w:r>
    </w:p>
    <w:p w:rsidR="00E417E0" w:rsidRDefault="00680AD3" w:rsidP="00680AD3">
      <w:pPr>
        <w:jc w:val="right"/>
      </w:pPr>
      <w:r w:rsidRPr="00680AD3">
        <w:rPr>
          <w:rFonts w:ascii="Arial" w:hAnsi="Arial" w:cs="Arial"/>
          <w:sz w:val="20"/>
          <w:szCs w:val="20"/>
        </w:rPr>
        <w:t>С уважением комп</w:t>
      </w:r>
      <w:r w:rsidR="00F00E5B">
        <w:rPr>
          <w:rFonts w:ascii="Arial" w:hAnsi="Arial" w:cs="Arial"/>
        </w:rPr>
        <w:t>ания ООО «МариаМ</w:t>
      </w:r>
      <w:r>
        <w:t>».</w:t>
      </w:r>
    </w:p>
    <w:sectPr w:rsidR="00E417E0" w:rsidSect="00680A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02"/>
    <w:rsid w:val="00451E4E"/>
    <w:rsid w:val="004B2402"/>
    <w:rsid w:val="005C4B05"/>
    <w:rsid w:val="00680AD3"/>
    <w:rsid w:val="006D598A"/>
    <w:rsid w:val="00A62D0A"/>
    <w:rsid w:val="00BA07F2"/>
    <w:rsid w:val="00C219D5"/>
    <w:rsid w:val="00C53A1B"/>
    <w:rsid w:val="00E417E0"/>
    <w:rsid w:val="00F0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2D080-0A88-4D18-8A88-2ED375EB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e.chudova</dc:creator>
  <cp:lastModifiedBy>Новикова Галина</cp:lastModifiedBy>
  <cp:revision>2</cp:revision>
  <cp:lastPrinted>2023-09-15T14:41:00Z</cp:lastPrinted>
  <dcterms:created xsi:type="dcterms:W3CDTF">2023-10-03T12:48:00Z</dcterms:created>
  <dcterms:modified xsi:type="dcterms:W3CDTF">2023-10-03T12:48:00Z</dcterms:modified>
</cp:coreProperties>
</file>